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FA60B" w14:textId="1C7A149C" w:rsidR="00B80BD9" w:rsidRPr="007514F3" w:rsidRDefault="006B2BC4" w:rsidP="00B80BD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MODALITES D’ORGANISATION THEORIQUES ET PRATIQUES</w:t>
      </w:r>
    </w:p>
    <w:p w14:paraId="2191A171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AEB2B10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3230E">
        <w:rPr>
          <w:rFonts w:ascii="Times New Roman" w:eastAsia="Times New Roman" w:hAnsi="Times New Roman" w:cs="Times New Roman"/>
          <w:sz w:val="24"/>
          <w:szCs w:val="24"/>
          <w:lang w:eastAsia="fr-FR"/>
        </w:rPr>
        <w:t>Horaires d’ouverture des bureaux</w:t>
      </w:r>
    </w:p>
    <w:tbl>
      <w:tblPr>
        <w:tblW w:w="428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2883"/>
      </w:tblGrid>
      <w:tr w:rsidR="007621BB" w:rsidRPr="007621BB" w14:paraId="721DA953" w14:textId="77777777" w:rsidTr="0013230E">
        <w:trPr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16D8C908" w14:textId="77777777" w:rsidR="007621BB" w:rsidRPr="007621BB" w:rsidRDefault="007621BB" w:rsidP="007621BB">
            <w:pPr>
              <w:spacing w:after="0" w:line="240" w:lineRule="auto"/>
              <w:rPr>
                <w:rFonts w:ascii="inherit" w:eastAsia="Times New Roman" w:hAnsi="inherit" w:cs="Open Sans"/>
                <w:b/>
                <w:bCs/>
                <w:color w:val="3D4449"/>
                <w:sz w:val="23"/>
                <w:szCs w:val="23"/>
                <w:lang w:eastAsia="fr-FR"/>
              </w:rPr>
            </w:pPr>
            <w:r w:rsidRPr="007621BB">
              <w:rPr>
                <w:rFonts w:ascii="inherit" w:eastAsia="Times New Roman" w:hAnsi="inherit" w:cs="Open Sans"/>
                <w:b/>
                <w:bCs/>
                <w:color w:val="3D4449"/>
                <w:sz w:val="23"/>
                <w:szCs w:val="23"/>
                <w:lang w:eastAsia="fr-FR"/>
              </w:rPr>
              <w:t>Lundi</w:t>
            </w:r>
          </w:p>
        </w:tc>
        <w:tc>
          <w:tcPr>
            <w:tcW w:w="17753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15A4E624" w14:textId="61CF4BE5" w:rsidR="007621BB" w:rsidRPr="007621BB" w:rsidRDefault="007621BB" w:rsidP="007621BB">
            <w:pPr>
              <w:spacing w:after="0" w:line="240" w:lineRule="auto"/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</w:pPr>
            <w:r w:rsidRPr="007621BB"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  <w:t>14h - 19h</w:t>
            </w:r>
          </w:p>
        </w:tc>
      </w:tr>
      <w:tr w:rsidR="007621BB" w:rsidRPr="007621BB" w14:paraId="23F4E3D3" w14:textId="77777777" w:rsidTr="0013230E">
        <w:trPr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76F5C278" w14:textId="77777777" w:rsidR="007621BB" w:rsidRPr="007621BB" w:rsidRDefault="007621BB" w:rsidP="007621BB">
            <w:pPr>
              <w:spacing w:after="0" w:line="240" w:lineRule="auto"/>
              <w:rPr>
                <w:rFonts w:ascii="inherit" w:eastAsia="Times New Roman" w:hAnsi="inherit" w:cs="Open Sans"/>
                <w:b/>
                <w:bCs/>
                <w:color w:val="3D4449"/>
                <w:sz w:val="23"/>
                <w:szCs w:val="23"/>
                <w:lang w:eastAsia="fr-FR"/>
              </w:rPr>
            </w:pPr>
            <w:r w:rsidRPr="007621BB">
              <w:rPr>
                <w:rFonts w:ascii="inherit" w:eastAsia="Times New Roman" w:hAnsi="inherit" w:cs="Open Sans"/>
                <w:b/>
                <w:bCs/>
                <w:color w:val="3D4449"/>
                <w:sz w:val="23"/>
                <w:szCs w:val="23"/>
                <w:lang w:eastAsia="fr-FR"/>
              </w:rPr>
              <w:t>Mardi</w:t>
            </w:r>
          </w:p>
        </w:tc>
        <w:tc>
          <w:tcPr>
            <w:tcW w:w="17753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4D327665" w14:textId="5257D236" w:rsidR="007621BB" w:rsidRPr="007621BB" w:rsidRDefault="007621BB" w:rsidP="007621BB">
            <w:pPr>
              <w:spacing w:after="0" w:line="240" w:lineRule="auto"/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</w:pPr>
            <w:r w:rsidRPr="007621BB"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  <w:t>14h - 19h</w:t>
            </w:r>
          </w:p>
        </w:tc>
      </w:tr>
      <w:tr w:rsidR="007621BB" w:rsidRPr="007621BB" w14:paraId="6BBE9966" w14:textId="77777777" w:rsidTr="0013230E">
        <w:trPr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04D4D50C" w14:textId="77777777" w:rsidR="007621BB" w:rsidRPr="007621BB" w:rsidRDefault="007621BB" w:rsidP="007621BB">
            <w:pPr>
              <w:spacing w:after="0" w:line="240" w:lineRule="auto"/>
              <w:rPr>
                <w:rFonts w:ascii="inherit" w:eastAsia="Times New Roman" w:hAnsi="inherit" w:cs="Open Sans"/>
                <w:b/>
                <w:bCs/>
                <w:color w:val="3D4449"/>
                <w:sz w:val="23"/>
                <w:szCs w:val="23"/>
                <w:lang w:eastAsia="fr-FR"/>
              </w:rPr>
            </w:pPr>
            <w:r w:rsidRPr="007621BB">
              <w:rPr>
                <w:rFonts w:ascii="inherit" w:eastAsia="Times New Roman" w:hAnsi="inherit" w:cs="Open Sans"/>
                <w:b/>
                <w:bCs/>
                <w:color w:val="3D4449"/>
                <w:sz w:val="23"/>
                <w:szCs w:val="23"/>
                <w:lang w:eastAsia="fr-FR"/>
              </w:rPr>
              <w:t>Mercredi</w:t>
            </w:r>
          </w:p>
        </w:tc>
        <w:tc>
          <w:tcPr>
            <w:tcW w:w="17753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73FDD418" w14:textId="0E2844E7" w:rsidR="007621BB" w:rsidRPr="007621BB" w:rsidRDefault="007621BB" w:rsidP="007621BB">
            <w:pPr>
              <w:spacing w:after="0" w:line="240" w:lineRule="auto"/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</w:pPr>
            <w:r w:rsidRPr="007621BB"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  <w:t>14h - 19h</w:t>
            </w:r>
          </w:p>
        </w:tc>
      </w:tr>
      <w:tr w:rsidR="007621BB" w:rsidRPr="007621BB" w14:paraId="2702D28D" w14:textId="77777777" w:rsidTr="0013230E">
        <w:trPr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0A0FC17D" w14:textId="77777777" w:rsidR="007621BB" w:rsidRPr="007621BB" w:rsidRDefault="007621BB" w:rsidP="007621BB">
            <w:pPr>
              <w:spacing w:after="0" w:line="240" w:lineRule="auto"/>
              <w:rPr>
                <w:rFonts w:ascii="inherit" w:eastAsia="Times New Roman" w:hAnsi="inherit" w:cs="Open Sans"/>
                <w:b/>
                <w:bCs/>
                <w:color w:val="3D4449"/>
                <w:sz w:val="23"/>
                <w:szCs w:val="23"/>
                <w:lang w:eastAsia="fr-FR"/>
              </w:rPr>
            </w:pPr>
            <w:r w:rsidRPr="007621BB">
              <w:rPr>
                <w:rFonts w:ascii="inherit" w:eastAsia="Times New Roman" w:hAnsi="inherit" w:cs="Open Sans"/>
                <w:b/>
                <w:bCs/>
                <w:color w:val="3D4449"/>
                <w:sz w:val="23"/>
                <w:szCs w:val="23"/>
                <w:lang w:eastAsia="fr-FR"/>
              </w:rPr>
              <w:t>Jeudi</w:t>
            </w:r>
          </w:p>
        </w:tc>
        <w:tc>
          <w:tcPr>
            <w:tcW w:w="17753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197E8D63" w14:textId="39E80FE2" w:rsidR="007621BB" w:rsidRPr="007621BB" w:rsidRDefault="007621BB" w:rsidP="007621BB">
            <w:pPr>
              <w:spacing w:after="0" w:line="240" w:lineRule="auto"/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</w:pPr>
            <w:r w:rsidRPr="007621BB"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  <w:t>14h - 19h</w:t>
            </w:r>
          </w:p>
        </w:tc>
      </w:tr>
      <w:tr w:rsidR="007621BB" w:rsidRPr="007621BB" w14:paraId="155DAB68" w14:textId="77777777" w:rsidTr="0013230E">
        <w:trPr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32543EEB" w14:textId="77777777" w:rsidR="007621BB" w:rsidRPr="007621BB" w:rsidRDefault="007621BB" w:rsidP="007621BB">
            <w:pPr>
              <w:spacing w:after="0" w:line="240" w:lineRule="auto"/>
              <w:rPr>
                <w:rFonts w:ascii="inherit" w:eastAsia="Times New Roman" w:hAnsi="inherit" w:cs="Open Sans"/>
                <w:b/>
                <w:bCs/>
                <w:color w:val="3D4449"/>
                <w:sz w:val="23"/>
                <w:szCs w:val="23"/>
                <w:lang w:eastAsia="fr-FR"/>
              </w:rPr>
            </w:pPr>
            <w:r w:rsidRPr="007621BB">
              <w:rPr>
                <w:rFonts w:ascii="inherit" w:eastAsia="Times New Roman" w:hAnsi="inherit" w:cs="Open Sans"/>
                <w:b/>
                <w:bCs/>
                <w:color w:val="3D4449"/>
                <w:sz w:val="23"/>
                <w:szCs w:val="23"/>
                <w:lang w:eastAsia="fr-FR"/>
              </w:rPr>
              <w:t>Vendredi</w:t>
            </w:r>
          </w:p>
        </w:tc>
        <w:tc>
          <w:tcPr>
            <w:tcW w:w="17753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64FE9316" w14:textId="16B63343" w:rsidR="007621BB" w:rsidRPr="007621BB" w:rsidRDefault="007621BB" w:rsidP="007621BB">
            <w:pPr>
              <w:spacing w:after="0" w:line="240" w:lineRule="auto"/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</w:pPr>
            <w:r w:rsidRPr="007621BB"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  <w:t>14h - 19h</w:t>
            </w:r>
          </w:p>
        </w:tc>
      </w:tr>
      <w:tr w:rsidR="007621BB" w:rsidRPr="007621BB" w14:paraId="2836367E" w14:textId="77777777" w:rsidTr="0013230E">
        <w:trPr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45856449" w14:textId="77777777" w:rsidR="007621BB" w:rsidRPr="007621BB" w:rsidRDefault="007621BB" w:rsidP="007621BB">
            <w:pPr>
              <w:spacing w:after="0" w:line="240" w:lineRule="auto"/>
              <w:rPr>
                <w:rFonts w:ascii="inherit" w:eastAsia="Times New Roman" w:hAnsi="inherit" w:cs="Open Sans"/>
                <w:b/>
                <w:bCs/>
                <w:color w:val="3D4449"/>
                <w:sz w:val="23"/>
                <w:szCs w:val="23"/>
                <w:lang w:eastAsia="fr-FR"/>
              </w:rPr>
            </w:pPr>
            <w:r w:rsidRPr="007621BB">
              <w:rPr>
                <w:rFonts w:ascii="inherit" w:eastAsia="Times New Roman" w:hAnsi="inherit" w:cs="Open Sans"/>
                <w:b/>
                <w:bCs/>
                <w:color w:val="3D4449"/>
                <w:sz w:val="23"/>
                <w:szCs w:val="23"/>
                <w:lang w:eastAsia="fr-FR"/>
              </w:rPr>
              <w:t>Samedi</w:t>
            </w:r>
          </w:p>
        </w:tc>
        <w:tc>
          <w:tcPr>
            <w:tcW w:w="17753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14:paraId="29652481" w14:textId="09505D1B" w:rsidR="007621BB" w:rsidRPr="007621BB" w:rsidRDefault="007621BB" w:rsidP="007621BB">
            <w:pPr>
              <w:spacing w:after="0" w:line="240" w:lineRule="auto"/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</w:pPr>
            <w:r w:rsidRPr="007621BB"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  <w:t xml:space="preserve">10h </w:t>
            </w:r>
            <w:r w:rsidR="003C4D2A"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  <w:t>-</w:t>
            </w:r>
            <w:r w:rsidRPr="007621BB"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  <w:t xml:space="preserve"> 1</w:t>
            </w:r>
            <w:r w:rsidR="00F3361C"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  <w:t>2</w:t>
            </w:r>
            <w:r w:rsidRPr="007621BB">
              <w:rPr>
                <w:rFonts w:ascii="inherit" w:eastAsia="Times New Roman" w:hAnsi="inherit" w:cs="Open Sans"/>
                <w:color w:val="7F888F"/>
                <w:sz w:val="26"/>
                <w:szCs w:val="26"/>
                <w:lang w:eastAsia="fr-FR"/>
              </w:rPr>
              <w:t>h</w:t>
            </w:r>
          </w:p>
        </w:tc>
      </w:tr>
    </w:tbl>
    <w:p w14:paraId="5D19EBBD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6758894" w14:textId="03CDAA76" w:rsidR="006B2BC4" w:rsidRPr="0013230E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3230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Contact : </w:t>
      </w:r>
      <w:r w:rsidR="0013230E" w:rsidRPr="0013230E">
        <w:rPr>
          <w:rFonts w:ascii="Times New Roman" w:eastAsia="Times New Roman" w:hAnsi="Times New Roman" w:cs="Times New Roman"/>
          <w:sz w:val="24"/>
          <w:szCs w:val="24"/>
          <w:lang w:eastAsia="fr-FR"/>
        </w:rPr>
        <w:t>MEDGHAR Abdelkader</w:t>
      </w:r>
      <w:r w:rsidRPr="0013230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(gérant et responsable pédagogique)</w:t>
      </w:r>
    </w:p>
    <w:p w14:paraId="26056438" w14:textId="5FAA7A8A" w:rsidR="006B2BC4" w:rsidRPr="0013230E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3230E">
        <w:rPr>
          <w:rFonts w:ascii="Times New Roman" w:eastAsia="Times New Roman" w:hAnsi="Times New Roman" w:cs="Times New Roman"/>
          <w:sz w:val="24"/>
          <w:szCs w:val="24"/>
          <w:lang w:eastAsia="fr-FR"/>
        </w:rPr>
        <w:t>Tel :</w:t>
      </w:r>
      <w:r w:rsidR="0013230E" w:rsidRPr="0013230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09 81 32 33 76</w:t>
      </w:r>
    </w:p>
    <w:p w14:paraId="1EEAE2CF" w14:textId="2B64F82A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3230E">
        <w:rPr>
          <w:rFonts w:ascii="Times New Roman" w:eastAsia="Times New Roman" w:hAnsi="Times New Roman" w:cs="Times New Roman"/>
          <w:sz w:val="24"/>
          <w:szCs w:val="24"/>
          <w:lang w:eastAsia="fr-FR"/>
        </w:rPr>
        <w:t>Mail :</w:t>
      </w:r>
      <w:r w:rsidR="007621BB" w:rsidRPr="0013230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contact@auto-ecole-dupalais.com</w:t>
      </w:r>
    </w:p>
    <w:p w14:paraId="340BE928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7FC61B9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</w:pPr>
      <w:r w:rsidRPr="006B2BC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 xml:space="preserve">FORMATION THEORIQUE : </w:t>
      </w:r>
    </w:p>
    <w:p w14:paraId="383DC6E8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Lors de l’inscription, l’élève a le choix entre plusieurs formules pour l’apprentissage du code de la route.</w:t>
      </w:r>
    </w:p>
    <w:p w14:paraId="35047DCF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Il peut en choisir une seule, ou les cumuler.</w:t>
      </w:r>
    </w:p>
    <w:p w14:paraId="085B4BA3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1717319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</w:pPr>
      <w:r w:rsidRPr="006B2BC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1)</w:t>
      </w:r>
      <w:r w:rsidRPr="006B2BC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ab/>
        <w:t>Formule code internet :</w:t>
      </w:r>
    </w:p>
    <w:p w14:paraId="220D26D5" w14:textId="6FBB9887" w:rsidR="007621BB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Cette formule donne droit à un accès de 150 séries de questions/réponses. L’élève reçoit ses identifiants au préalable, afin de se connecter en toute sécurité. Les séries sont accessibles 7j/7j, 24h/24h.</w:t>
      </w:r>
    </w:p>
    <w:p w14:paraId="36BD89C6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Ces séries sont reparties de 2 façons :</w:t>
      </w:r>
    </w:p>
    <w:p w14:paraId="205B38A3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Série d’entraînement</w:t>
      </w:r>
    </w:p>
    <w:p w14:paraId="66989888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Série examen blanc</w:t>
      </w:r>
    </w:p>
    <w:p w14:paraId="07209903" w14:textId="113A2687" w:rsid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EE4C954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89AC862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Les thématiques sont les suivantes :</w:t>
      </w:r>
    </w:p>
    <w:p w14:paraId="3506053C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Circulation routière</w:t>
      </w:r>
    </w:p>
    <w:p w14:paraId="43039A06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Conducteur</w:t>
      </w:r>
    </w:p>
    <w:p w14:paraId="7C38C01A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Route</w:t>
      </w:r>
    </w:p>
    <w:p w14:paraId="282EA32D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Les autres usagers</w:t>
      </w:r>
    </w:p>
    <w:p w14:paraId="2036C765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Règlementation</w:t>
      </w:r>
    </w:p>
    <w:p w14:paraId="708C438E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Premiers secours</w:t>
      </w:r>
    </w:p>
    <w:p w14:paraId="5008A4EF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Précautions</w:t>
      </w:r>
    </w:p>
    <w:p w14:paraId="76AC3286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Mécanique</w:t>
      </w:r>
    </w:p>
    <w:p w14:paraId="471B2661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Équipements de sécurité</w:t>
      </w:r>
    </w:p>
    <w:p w14:paraId="779C400F" w14:textId="77777777" w:rsidR="006B2BC4" w:rsidRPr="006B2BC4" w:rsidRDefault="006B2BC4" w:rsidP="006B2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 xml:space="preserve">Environnement </w:t>
      </w:r>
    </w:p>
    <w:p w14:paraId="40528413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8A193DC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Après avoir lu son livre de code l’élève peut commencer à travailler sur les séries d’entrainement, et quand il se sent prêt, il peut passer aux séries d’examen blanc,</w:t>
      </w:r>
    </w:p>
    <w:p w14:paraId="354C819B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L’élève se forme seul, avec des autocorrections en ligne.</w:t>
      </w:r>
    </w:p>
    <w:p w14:paraId="66CFE0D3" w14:textId="4787D6B6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L’auto-école dispose d’un accès permettant de suivre les progrès de l’élève. Ce qui permet de guider l’élève pour le passage à l’examen</w:t>
      </w:r>
      <w:r w:rsidR="007621BB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DD2DA9A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D191D8A" w14:textId="67686603" w:rsidR="006B2BC4" w:rsidRPr="006B2BC4" w:rsidRDefault="007621BB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2</w:t>
      </w:r>
      <w:r w:rsidR="006B2BC4" w:rsidRPr="006B2BC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)</w:t>
      </w:r>
      <w:r w:rsidR="006B2BC4" w:rsidRPr="006B2BC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ab/>
        <w:t xml:space="preserve">Formule agence </w:t>
      </w:r>
    </w:p>
    <w:p w14:paraId="3CF6E355" w14:textId="0AD75A86" w:rsid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Pendant les périodes d’ouverture des bureaux, nous proposons des séances de correction de séries de code de la route, </w:t>
      </w:r>
      <w:r w:rsidR="007621BB">
        <w:rPr>
          <w:rFonts w:ascii="Times New Roman" w:eastAsia="Times New Roman" w:hAnsi="Times New Roman" w:cs="Times New Roman"/>
          <w:sz w:val="24"/>
          <w:szCs w:val="24"/>
          <w:lang w:eastAsia="fr-FR"/>
        </w:rPr>
        <w:t>par vidéo.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72EAEDDF" w14:textId="77777777" w:rsidR="0013230E" w:rsidRPr="006B2BC4" w:rsidRDefault="0013230E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67C0F11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</w:pPr>
      <w:r w:rsidRPr="006B2BC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FORMATION PRATIQUE :</w:t>
      </w:r>
    </w:p>
    <w:p w14:paraId="78979C5F" w14:textId="40A52C5F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Dès la réussite de l’examen théorique du code de la route, l’élève peut </w:t>
      </w:r>
      <w:r w:rsidR="00741BA8">
        <w:rPr>
          <w:rFonts w:ascii="Times New Roman" w:eastAsia="Times New Roman" w:hAnsi="Times New Roman" w:cs="Times New Roman"/>
          <w:sz w:val="24"/>
          <w:szCs w:val="24"/>
          <w:lang w:eastAsia="fr-FR"/>
        </w:rPr>
        <w:t>commencer les leçons de conduite.</w:t>
      </w:r>
    </w:p>
    <w:p w14:paraId="1A55285C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Un planning de conduite sera établi avec l’élève, selon ses disponibilités. Les heures de conduite peuvent être réservées par mail ou directement en agence.</w:t>
      </w:r>
    </w:p>
    <w:p w14:paraId="4FFA1635" w14:textId="6916E6C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En cas d’indisponibilité, l’élève doit nous prévenir </w:t>
      </w:r>
      <w:r w:rsidR="007621BB">
        <w:rPr>
          <w:rFonts w:ascii="Times New Roman" w:eastAsia="Times New Roman" w:hAnsi="Times New Roman" w:cs="Times New Roman"/>
          <w:sz w:val="24"/>
          <w:szCs w:val="24"/>
          <w:lang w:eastAsia="fr-FR"/>
        </w:rPr>
        <w:t>48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hrs à l’avance pour annuler la séance de conduite.</w:t>
      </w:r>
    </w:p>
    <w:p w14:paraId="4832BF5A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DE3C034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Une séance de conduite dure 55 min. Au cours de cette séance :</w:t>
      </w:r>
    </w:p>
    <w:p w14:paraId="055162EF" w14:textId="558844BE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nous réalisons une évaluation statique pour déterminer quelle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compétences travailler</w:t>
      </w:r>
    </w:p>
    <w:p w14:paraId="1E4D2EB6" w14:textId="0DEF47D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nous expliquons et dé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veloppons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es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compétences par des exercices</w:t>
      </w:r>
    </w:p>
    <w:p w14:paraId="1205C553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-</w:t>
      </w: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en fin de séance nous faisons un bilan sur les évolutions et progrès de l’élève.</w:t>
      </w:r>
    </w:p>
    <w:p w14:paraId="151A9783" w14:textId="2FA3C91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Nous nous aidons de la fiche de suivi et du livret d’apprentissage pour formaliser et suivre l’avancement de l’élève dans son parcours d’apprentissage</w:t>
      </w:r>
    </w:p>
    <w:p w14:paraId="38334460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1D2E1CE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L’ensemble des enseignants se réuni chaque mois pour faire le point sur l’évolution des différents élèves et ébaucher les plannings suivants.</w:t>
      </w:r>
    </w:p>
    <w:p w14:paraId="322D67E4" w14:textId="77777777" w:rsidR="006B2BC4" w:rsidRPr="006B2BC4" w:rsidRDefault="006B2BC4" w:rsidP="006B2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D067558" w14:textId="5DC21D7C" w:rsidR="00513970" w:rsidRPr="007514F3" w:rsidRDefault="006B2BC4" w:rsidP="006B2BC4">
      <w:pPr>
        <w:spacing w:before="100" w:beforeAutospacing="1" w:after="100" w:afterAutospacing="1" w:line="240" w:lineRule="auto"/>
        <w:rPr>
          <w:sz w:val="24"/>
          <w:szCs w:val="24"/>
        </w:rPr>
      </w:pPr>
      <w:r w:rsidRPr="006B2BC4">
        <w:rPr>
          <w:rFonts w:ascii="Times New Roman" w:eastAsia="Times New Roman" w:hAnsi="Times New Roman" w:cs="Times New Roman"/>
          <w:sz w:val="24"/>
          <w:szCs w:val="24"/>
          <w:lang w:eastAsia="fr-FR"/>
        </w:rPr>
        <w:t>En cas de difficultés, les parents peuvent être conviés à une séance de conduite afin de définir ensemble la suite de la formation.</w:t>
      </w:r>
    </w:p>
    <w:sectPr w:rsidR="00513970" w:rsidRPr="007514F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181CB" w14:textId="77777777" w:rsidR="008F3009" w:rsidRDefault="008F3009" w:rsidP="00F46450">
      <w:pPr>
        <w:spacing w:after="0" w:line="240" w:lineRule="auto"/>
      </w:pPr>
      <w:r>
        <w:separator/>
      </w:r>
    </w:p>
  </w:endnote>
  <w:endnote w:type="continuationSeparator" w:id="0">
    <w:p w14:paraId="1A24E862" w14:textId="77777777" w:rsidR="008F3009" w:rsidRDefault="008F3009" w:rsidP="00F46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033C8" w14:textId="77777777" w:rsidR="008F3009" w:rsidRDefault="008F3009" w:rsidP="00F46450">
      <w:pPr>
        <w:spacing w:after="0" w:line="240" w:lineRule="auto"/>
      </w:pPr>
      <w:r>
        <w:separator/>
      </w:r>
    </w:p>
  </w:footnote>
  <w:footnote w:type="continuationSeparator" w:id="0">
    <w:p w14:paraId="2A722131" w14:textId="77777777" w:rsidR="008F3009" w:rsidRDefault="008F3009" w:rsidP="00F46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02E3B" w14:textId="5C73093F" w:rsidR="00F46450" w:rsidRDefault="00F46450">
    <w:pPr>
      <w:spacing w:line="264" w:lineRule="auto"/>
    </w:pPr>
    <w:r w:rsidRPr="0096457E">
      <w:rPr>
        <w:noProof/>
        <w:color w:val="000000"/>
        <w:highlight w:val="yellow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2A1EBF8" wp14:editId="05D38EE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76264E9" id="Rectangle 222" o:spid="_x0000_s1026" style="position:absolute;margin-left:0;margin-top:0;width:580.8pt;height:752.4pt;z-index:-25165721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" filled="f" strokecolor="#747070 [1614]" strokeweight="1.25pt">
              <w10:wrap anchorx="page" anchory="page"/>
            </v:rect>
          </w:pict>
        </mc:Fallback>
      </mc:AlternateContent>
    </w:r>
    <w:r w:rsidR="0013230E">
      <w:rPr>
        <w:noProof/>
        <w:color w:val="000000"/>
      </w:rPr>
      <w:t>Auto-école du Palais</w:t>
    </w:r>
  </w:p>
  <w:p w14:paraId="3B7A7788" w14:textId="77777777" w:rsidR="00F46450" w:rsidRDefault="00F4645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2F0F"/>
    <w:multiLevelType w:val="hybridMultilevel"/>
    <w:tmpl w:val="41F0287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21A3A"/>
    <w:multiLevelType w:val="hybridMultilevel"/>
    <w:tmpl w:val="B1CC569E"/>
    <w:lvl w:ilvl="0" w:tplc="857086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96CC8"/>
    <w:multiLevelType w:val="hybridMultilevel"/>
    <w:tmpl w:val="F04C52AA"/>
    <w:lvl w:ilvl="0" w:tplc="327639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46CB6"/>
    <w:multiLevelType w:val="multilevel"/>
    <w:tmpl w:val="B5200B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912778"/>
    <w:multiLevelType w:val="multilevel"/>
    <w:tmpl w:val="E1FAED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257BD7"/>
    <w:multiLevelType w:val="hybridMultilevel"/>
    <w:tmpl w:val="1B1095DC"/>
    <w:lvl w:ilvl="0" w:tplc="040C0005">
      <w:start w:val="1"/>
      <w:numFmt w:val="bullet"/>
      <w:lvlText w:val=""/>
      <w:lvlJc w:val="left"/>
      <w:pPr>
        <w:ind w:left="95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abstractNum w:abstractNumId="6" w15:restartNumberingAfterBreak="0">
    <w:nsid w:val="428768C4"/>
    <w:multiLevelType w:val="multilevel"/>
    <w:tmpl w:val="FF38C1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8F67FA"/>
    <w:multiLevelType w:val="multilevel"/>
    <w:tmpl w:val="6152F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B07B4C"/>
    <w:multiLevelType w:val="hybridMultilevel"/>
    <w:tmpl w:val="BE2C0E40"/>
    <w:lvl w:ilvl="0" w:tplc="EFA08B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6B019B"/>
    <w:multiLevelType w:val="multilevel"/>
    <w:tmpl w:val="9F46A9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5567768">
    <w:abstractNumId w:val="7"/>
  </w:num>
  <w:num w:numId="2" w16cid:durableId="28772029">
    <w:abstractNumId w:val="9"/>
  </w:num>
  <w:num w:numId="3" w16cid:durableId="234094611">
    <w:abstractNumId w:val="4"/>
  </w:num>
  <w:num w:numId="4" w16cid:durableId="1293095586">
    <w:abstractNumId w:val="3"/>
  </w:num>
  <w:num w:numId="5" w16cid:durableId="816263593">
    <w:abstractNumId w:val="6"/>
  </w:num>
  <w:num w:numId="6" w16cid:durableId="1435436220">
    <w:abstractNumId w:val="0"/>
  </w:num>
  <w:num w:numId="7" w16cid:durableId="1287547514">
    <w:abstractNumId w:val="5"/>
  </w:num>
  <w:num w:numId="8" w16cid:durableId="1396006701">
    <w:abstractNumId w:val="2"/>
  </w:num>
  <w:num w:numId="9" w16cid:durableId="1579946376">
    <w:abstractNumId w:val="1"/>
  </w:num>
  <w:num w:numId="10" w16cid:durableId="2461096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BD9"/>
    <w:rsid w:val="000D7EE8"/>
    <w:rsid w:val="000F712F"/>
    <w:rsid w:val="0013230E"/>
    <w:rsid w:val="003335D7"/>
    <w:rsid w:val="003C4D2A"/>
    <w:rsid w:val="003C7ED0"/>
    <w:rsid w:val="004B481B"/>
    <w:rsid w:val="004C651A"/>
    <w:rsid w:val="00502996"/>
    <w:rsid w:val="00513970"/>
    <w:rsid w:val="005C0A57"/>
    <w:rsid w:val="006105B5"/>
    <w:rsid w:val="006A443C"/>
    <w:rsid w:val="006B2BC4"/>
    <w:rsid w:val="006D3DD4"/>
    <w:rsid w:val="006F78A5"/>
    <w:rsid w:val="00736454"/>
    <w:rsid w:val="00741BA8"/>
    <w:rsid w:val="00747841"/>
    <w:rsid w:val="007514F3"/>
    <w:rsid w:val="007621BB"/>
    <w:rsid w:val="007D08D1"/>
    <w:rsid w:val="008A6F24"/>
    <w:rsid w:val="008C7B65"/>
    <w:rsid w:val="008D1EBA"/>
    <w:rsid w:val="008D4093"/>
    <w:rsid w:val="008F3009"/>
    <w:rsid w:val="00942F5D"/>
    <w:rsid w:val="0096457E"/>
    <w:rsid w:val="009F031F"/>
    <w:rsid w:val="009F454C"/>
    <w:rsid w:val="00A55771"/>
    <w:rsid w:val="00A7428E"/>
    <w:rsid w:val="00AD0D81"/>
    <w:rsid w:val="00B15E07"/>
    <w:rsid w:val="00B449F1"/>
    <w:rsid w:val="00B80BD9"/>
    <w:rsid w:val="00BF242C"/>
    <w:rsid w:val="00C97DEC"/>
    <w:rsid w:val="00CB54D4"/>
    <w:rsid w:val="00CB6F7D"/>
    <w:rsid w:val="00D25C0D"/>
    <w:rsid w:val="00F3361C"/>
    <w:rsid w:val="00F423E2"/>
    <w:rsid w:val="00F4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DF9A"/>
  <w15:chartTrackingRefBased/>
  <w15:docId w15:val="{759F843C-618F-4923-9CDA-CC3B97F23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B80B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B80BD9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styleId="lev">
    <w:name w:val="Strong"/>
    <w:basedOn w:val="Policepardfaut"/>
    <w:uiPriority w:val="22"/>
    <w:qFormat/>
    <w:rsid w:val="00B80BD9"/>
    <w:rPr>
      <w:b/>
      <w:bCs/>
    </w:rPr>
  </w:style>
  <w:style w:type="paragraph" w:styleId="NormalWeb">
    <w:name w:val="Normal (Web)"/>
    <w:basedOn w:val="Normal"/>
    <w:uiPriority w:val="99"/>
    <w:unhideWhenUsed/>
    <w:rsid w:val="00B80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46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6450"/>
  </w:style>
  <w:style w:type="paragraph" w:styleId="Pieddepage">
    <w:name w:val="footer"/>
    <w:basedOn w:val="Normal"/>
    <w:link w:val="PieddepageCar"/>
    <w:uiPriority w:val="99"/>
    <w:unhideWhenUsed/>
    <w:rsid w:val="00F46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6450"/>
  </w:style>
  <w:style w:type="paragraph" w:styleId="Paragraphedeliste">
    <w:name w:val="List Paragraph"/>
    <w:basedOn w:val="Normal"/>
    <w:uiPriority w:val="34"/>
    <w:qFormat/>
    <w:rsid w:val="00F46450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7514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0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96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9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27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9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408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</dc:creator>
  <cp:keywords/>
  <dc:description/>
  <cp:lastModifiedBy>Kévin DANANCIER</cp:lastModifiedBy>
  <cp:revision>11</cp:revision>
  <dcterms:created xsi:type="dcterms:W3CDTF">2021-05-04T07:20:00Z</dcterms:created>
  <dcterms:modified xsi:type="dcterms:W3CDTF">2025-05-21T15:03:00Z</dcterms:modified>
</cp:coreProperties>
</file>